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449" w:rsidRDefault="00D62449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23. května 2018</w:t>
      </w:r>
    </w:p>
    <w:p w:rsidR="00D62449" w:rsidRDefault="00D62449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Tisková zpráva: </w:t>
      </w:r>
    </w:p>
    <w:p w:rsidR="00D62449" w:rsidRDefault="00D62449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  <w:bookmarkStart w:id="0" w:name="_GoBack"/>
      <w:bookmarkEnd w:id="0"/>
    </w:p>
    <w:p w:rsidR="00D62449" w:rsidRDefault="00D62449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Čtvrté setkání platformy: Drogová problematika v Ústí nad Orlicí </w:t>
      </w:r>
    </w:p>
    <w:p w:rsidR="00D62449" w:rsidRDefault="00D62449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</w:p>
    <w:p w:rsidR="00D62449" w:rsidRDefault="00D62449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</w:p>
    <w:p w:rsidR="00D62B47" w:rsidRDefault="00D62B47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V pátek 11. 5. 2018 pořádala Komunitní práce v Ústí nad Orlicí již čtvrté setkání platformy s názvem </w:t>
      </w:r>
      <w:r w:rsidRPr="00D62B47">
        <w:rPr>
          <w:rFonts w:ascii="Times New Roman" w:eastAsia="Times New Roman" w:hAnsi="Times New Roman" w:cs="Times New Roman"/>
          <w:i/>
          <w:color w:val="333333"/>
          <w:sz w:val="24"/>
          <w:szCs w:val="26"/>
          <w:lang w:eastAsia="cs-CZ"/>
        </w:rPr>
        <w:t>Drogová problematika v Ústí nad Orlicí</w:t>
      </w:r>
      <w:r w:rsidR="00350426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. Jednání se zúčastnil </w:t>
      </w:r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Petr Beneš, </w:t>
      </w:r>
      <w:proofErr w:type="spellStart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DiS</w:t>
      </w:r>
      <w:proofErr w:type="spellEnd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. </w:t>
      </w:r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br/>
        <w:t xml:space="preserve">a Klára Zahradníková, </w:t>
      </w:r>
      <w:proofErr w:type="spellStart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DiS</w:t>
      </w:r>
      <w:proofErr w:type="spellEnd"/>
      <w:r w:rsidR="005E15E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.</w:t>
      </w:r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 (</w:t>
      </w:r>
      <w:proofErr w:type="spellStart"/>
      <w:proofErr w:type="gramStart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Laxus</w:t>
      </w:r>
      <w:proofErr w:type="spellEnd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, </w:t>
      </w:r>
      <w:proofErr w:type="spellStart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z.ú</w:t>
      </w:r>
      <w:proofErr w:type="spellEnd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.), Mgr.</w:t>
      </w:r>
      <w:proofErr w:type="gramEnd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 Tomáš </w:t>
      </w:r>
      <w:proofErr w:type="spellStart"/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L</w:t>
      </w:r>
      <w:r w:rsidR="00E6562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ukes</w:t>
      </w:r>
      <w:proofErr w:type="spellEnd"/>
      <w:r w:rsidR="00E6562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 (kurátor pro děti a mládež), Pavla Bartošová (protidrogový koordinátor</w:t>
      </w:r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), npor. Bc. Tomáš Blažek (Policie ČR), Pavel Novák (NZDM KAMIN), lídři ze sociálně </w:t>
      </w:r>
      <w:r w:rsidR="00AF3392"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vyloučených</w:t>
      </w:r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 lokalit ve měst</w:t>
      </w:r>
      <w:r w:rsidR="00E6562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ě Ústí nad Orlicí a pracovníci </w:t>
      </w:r>
      <w:r w:rsidRP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z SKP-CENTRUM, o.p.s.</w:t>
      </w:r>
    </w:p>
    <w:p w:rsidR="00D62B47" w:rsidRDefault="00D62B47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</w:p>
    <w:p w:rsidR="00D62B47" w:rsidRDefault="006A3A3F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Cílem tohoto setkání bylo, aby p. </w:t>
      </w:r>
      <w:r w:rsidR="00AF339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Petr Beneš</w:t>
      </w:r>
      <w:r w:rsid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, </w:t>
      </w:r>
      <w:proofErr w:type="spellStart"/>
      <w:r w:rsid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DiS</w:t>
      </w:r>
      <w:proofErr w:type="spellEnd"/>
      <w:r w:rsidR="00AF339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.</w:t>
      </w:r>
      <w:r w:rsid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 </w:t>
      </w:r>
      <w:proofErr w:type="gramStart"/>
      <w:r w:rsid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s</w:t>
      </w:r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e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 sl.</w:t>
      </w:r>
      <w:r w:rsid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 Klárou Zahradníkovou, </w:t>
      </w:r>
      <w:proofErr w:type="spellStart"/>
      <w:r w:rsid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DiS</w:t>
      </w:r>
      <w:proofErr w:type="spellEnd"/>
      <w:r w:rsidR="00D62B47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. seznámili přítomné </w:t>
      </w:r>
      <w:r w:rsidR="00AF339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s organizací </w:t>
      </w:r>
      <w:proofErr w:type="spellStart"/>
      <w:r w:rsidR="00AF339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Laxus</w:t>
      </w:r>
      <w:proofErr w:type="spellEnd"/>
      <w:r w:rsidR="00AF339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, </w:t>
      </w:r>
      <w:proofErr w:type="spellStart"/>
      <w:r w:rsidR="00AF339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z.ú</w:t>
      </w:r>
      <w:proofErr w:type="spellEnd"/>
      <w:r w:rsidR="00AF3392"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., která poskytuje své služby uživatelům drog a jejich blízkým. Do Ústí nad Orlicí dojíždí každé pondělí (16 – 17 hod.) v rámci své terénní práce. Lídry ubezpečili, že služba je zcela anonymní, dobrovolná a bezplatná. </w:t>
      </w:r>
    </w:p>
    <w:p w:rsidR="005E15E2" w:rsidRDefault="005E15E2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</w:p>
    <w:p w:rsidR="005E15E2" w:rsidRDefault="005E15E2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Výstupem tohoto setkání bylo seznámení účastníků a lídrů s organizací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Laxus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z.ú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>. a jejími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  <w:t xml:space="preserve"> službami, které poskytují v rámci města Ústí nad Orlicí. Lídři z jednotlivých lokalit poté přenesou informace, které se dozvěděli na tomto setkání, do svých lokalit. </w:t>
      </w:r>
    </w:p>
    <w:p w:rsidR="00D62B47" w:rsidRPr="00D62B47" w:rsidRDefault="00D62B47" w:rsidP="00D624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6"/>
          <w:lang w:eastAsia="cs-CZ"/>
        </w:rPr>
      </w:pPr>
    </w:p>
    <w:p w:rsidR="00D62B47" w:rsidRPr="00D62B47" w:rsidRDefault="00D62B47" w:rsidP="00D62449">
      <w:pPr>
        <w:shd w:val="clear" w:color="auto" w:fill="FFFFFF"/>
        <w:spacing w:after="27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</w:pPr>
      <w:r w:rsidRPr="00D62B47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 </w:t>
      </w:r>
      <w:r w:rsidR="00D62449" w:rsidRPr="00D62449">
        <w:rPr>
          <w:rFonts w:ascii="Times New Roman" w:eastAsia="Times New Roman" w:hAnsi="Times New Roman" w:cs="Times New Roman"/>
          <w:color w:val="333333"/>
          <w:sz w:val="26"/>
          <w:szCs w:val="26"/>
          <w:lang w:eastAsia="cs-CZ"/>
        </w:rPr>
        <w:t>Komunitní práce v Ústí nad Orlicí pomáhá při procesu sociálního začleňování osob žijících na území města. Jedním z cílů je i vytvoření podpůrné platformy, která slouží jako nástroj pro umožnění kontaktu vyloučených osob se subjekty, které mají vliv na sociální začleňování ve městě.</w:t>
      </w:r>
    </w:p>
    <w:p w:rsidR="00D62449" w:rsidRDefault="00D62449" w:rsidP="00D62449">
      <w:pPr>
        <w:spacing w:line="240" w:lineRule="auto"/>
        <w:jc w:val="right"/>
      </w:pPr>
      <w:r>
        <w:t>Daniela Hudousková</w:t>
      </w:r>
      <w:r>
        <w:br/>
        <w:t xml:space="preserve">Komunitní práce </w:t>
      </w:r>
      <w:r>
        <w:br/>
        <w:t>SKP-CENTRUM, o.p.s.</w:t>
      </w:r>
    </w:p>
    <w:sectPr w:rsidR="00D624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47"/>
    <w:rsid w:val="00350426"/>
    <w:rsid w:val="005E15E2"/>
    <w:rsid w:val="006A3A3F"/>
    <w:rsid w:val="00A277D8"/>
    <w:rsid w:val="00AF3392"/>
    <w:rsid w:val="00D62449"/>
    <w:rsid w:val="00D62B47"/>
    <w:rsid w:val="00E6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422B8F-FA34-429F-9E2D-796B66E2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62B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2B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62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62B47"/>
    <w:rPr>
      <w:b/>
      <w:bCs/>
    </w:rPr>
  </w:style>
  <w:style w:type="character" w:customStyle="1" w:styleId="apple-converted-space">
    <w:name w:val="apple-converted-space"/>
    <w:basedOn w:val="Standardnpsmoodstavce"/>
    <w:rsid w:val="00D62B47"/>
  </w:style>
  <w:style w:type="character" w:styleId="Zdraznn">
    <w:name w:val="Emphasis"/>
    <w:basedOn w:val="Standardnpsmoodstavce"/>
    <w:uiPriority w:val="20"/>
    <w:qFormat/>
    <w:rsid w:val="00D62B47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2B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B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SKP-CENTRUM o.p.s.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Hudousková</dc:creator>
  <cp:lastModifiedBy>Lenka Šlezingrová</cp:lastModifiedBy>
  <cp:revision>2</cp:revision>
  <dcterms:created xsi:type="dcterms:W3CDTF">2018-05-23T11:50:00Z</dcterms:created>
  <dcterms:modified xsi:type="dcterms:W3CDTF">2018-05-23T11:50:00Z</dcterms:modified>
</cp:coreProperties>
</file>